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EF6" w:rsidRPr="00C52EF6" w:rsidRDefault="00C52EF6" w:rsidP="00C52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hlobsah"/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bookmarkEnd w:id="0"/>
    </w:p>
    <w:p w:rsidR="00C52EF6" w:rsidRPr="00C52EF6" w:rsidRDefault="00C52EF6" w:rsidP="00C52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8" style="width:0;height:1.5pt" o:hralign="center" o:hrstd="t" o:hr="t" fillcolor="#a0a0a0" stroked="f"/>
        </w:pict>
      </w:r>
    </w:p>
    <w:p w:rsidR="00C52EF6" w:rsidRPr="00C52EF6" w:rsidRDefault="00C52EF6" w:rsidP="00C52E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C52EF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Pravidla pro přijímání a vyřizování stížností a petic</w:t>
      </w:r>
    </w:p>
    <w:p w:rsidR="00C52EF6" w:rsidRPr="00C52EF6" w:rsidRDefault="00C52EF6" w:rsidP="00C52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52EF6" w:rsidRPr="00C52EF6" w:rsidRDefault="00C52EF6" w:rsidP="00C52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9" style="width:0;height:1.5pt" o:hralign="center" o:hrstd="t" o:hr="t" fillcolor="#a0a0a0" stroked="f"/>
        </w:pict>
      </w:r>
    </w:p>
    <w:p w:rsidR="00C52EF6" w:rsidRPr="00C52EF6" w:rsidRDefault="00C52EF6" w:rsidP="00C52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52EF6" w:rsidRPr="00C52EF6" w:rsidRDefault="00C52EF6" w:rsidP="00C52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52EF6" w:rsidRPr="00C52EF6" w:rsidRDefault="00C52EF6" w:rsidP="00C52E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C52EF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Úvod</w:t>
      </w:r>
    </w:p>
    <w:p w:rsidR="00C52EF6" w:rsidRPr="00C52EF6" w:rsidRDefault="00C52EF6" w:rsidP="00C5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Účelem těchto Pravidel je upravit způsob přijímání a vyřizování stížností a petic přijímaných 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Obecním úřadu Merklín</w:t>
      </w: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Nařízením vlády č. 370/2005 Sb. byla bez náhrady zrušena vládní vyhláška č. 150/1958 Ú. </w:t>
      </w:r>
      <w:proofErr w:type="gramStart"/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l.</w:t>
      </w:r>
      <w:proofErr w:type="gramEnd"/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 vyřizování stížností, oznámení a podnětů pracujících, a zároveň prostřednictvím zákona č. 500/2004 Sb., správní řád, bylo dílčím způsobem upraveno vyřizování stížností týkajících se nevhodného chování úředních osob a postupu správního orgánu (dále jen stížnosti dle § 175 správního řádu). S ohledem na tyto změny vydává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 obce Merklín</w:t>
      </w: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základě § 102 odst. 2 písm. n) zákona č. 128/2000 Sb., zák. o obcích (obecní zřízení), v platném znění, tato Pravidla pro přijímání a vyřizování stížností a petic.</w:t>
      </w:r>
    </w:p>
    <w:p w:rsidR="00C52EF6" w:rsidRPr="00C52EF6" w:rsidRDefault="00C52EF6" w:rsidP="00C5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2EF6" w:rsidRPr="00C52EF6" w:rsidRDefault="00C52EF6" w:rsidP="00C5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Hlava I. Vyřizování stížností</w:t>
      </w:r>
    </w:p>
    <w:p w:rsidR="00C52EF6" w:rsidRPr="00C52EF6" w:rsidRDefault="00C52EF6" w:rsidP="00C5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2EF6" w:rsidRPr="00C52EF6" w:rsidRDefault="00C52EF6" w:rsidP="00C5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1 Evidence stížností</w:t>
      </w:r>
    </w:p>
    <w:p w:rsidR="00C52EF6" w:rsidRPr="00C52EF6" w:rsidRDefault="00C52EF6" w:rsidP="00C5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1. Přehled jednotlivých stížností zaevidovaných v CES /centrální evidence stížností/je veden odděleně a obsahuje:</w:t>
      </w:r>
    </w:p>
    <w:p w:rsidR="00C52EF6" w:rsidRPr="00C52EF6" w:rsidRDefault="00C52EF6" w:rsidP="00C52E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podání stížnosti</w:t>
      </w:r>
    </w:p>
    <w:p w:rsidR="00C52EF6" w:rsidRPr="00C52EF6" w:rsidRDefault="00C52EF6" w:rsidP="00C52E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předání stížnosti do CES</w:t>
      </w:r>
    </w:p>
    <w:p w:rsidR="00C52EF6" w:rsidRPr="00C52EF6" w:rsidRDefault="00C52EF6" w:rsidP="00C52E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značku, pod kterou je stížnost evidována ve tvaru S/****/++++, přičemž **** znamená pořadové číslo stížnosti zaevidované v CES v příslušném roce a ++++ znamená rok, ve kterém byla stížnost do CES zaevidována</w:t>
      </w:r>
    </w:p>
    <w:p w:rsidR="00C52EF6" w:rsidRPr="00C52EF6" w:rsidRDefault="00C52EF6" w:rsidP="00C52E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 a adresu fyzické osoby, která stížnost podala nebo název a sídlo právnické osoby, která stížnost podala, včetně jména a příjmení osoby, která právnickou osobu při podání stížnosti zastupovala</w:t>
      </w:r>
    </w:p>
    <w:p w:rsidR="00C52EF6" w:rsidRPr="00C52EF6" w:rsidRDefault="00C52EF6" w:rsidP="00C52E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označení věci, které se stížnost týká</w:t>
      </w:r>
    </w:p>
    <w:p w:rsidR="00C52EF6" w:rsidRPr="00C52EF6" w:rsidRDefault="00C52EF6" w:rsidP="00C52E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vyřízení stížnosti</w:t>
      </w:r>
    </w:p>
    <w:p w:rsidR="00C52EF6" w:rsidRPr="00C52EF6" w:rsidRDefault="00C52EF6" w:rsidP="00C5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3. Po zaevidování v CES je stížnosti přidělena značka dle odst. 2 písm. c) tohoto článku a stížnost je postoupena k vyřízení starostovi obce dle pravidel stanovených v čl. 4 nebo je stížnost bez zbytečného odkladu postoupena příslušnému orgánu státní správy. 4. Po vyřízení stížnosti se do CES předávají vždy originály vztahující se k vyřizované stížnosti. V případě, kdy se postupuje originál stížnosti k vyřízení jiné organizaci, zůstává ve spisu evidována kopie této písemnosti. 5. Celý spis stížnosti je předán do CES do 10 dnů od vyřízení. V případě, že do té doby nebudou k dispozici doručenky, předá je následně individuálně po jejich obdržení.</w:t>
      </w:r>
    </w:p>
    <w:p w:rsidR="00C52EF6" w:rsidRPr="00C52EF6" w:rsidRDefault="00C52EF6" w:rsidP="00C5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2EF6" w:rsidRPr="00C52EF6" w:rsidRDefault="00C52EF6" w:rsidP="00C5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2 Podávání stížností</w:t>
      </w:r>
    </w:p>
    <w:p w:rsidR="00C52EF6" w:rsidRPr="00C52EF6" w:rsidRDefault="00C52EF6" w:rsidP="00C52E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Stížnost může podat každý, kdo se cítí být poškozen na svých právech či oprávněných zájmech. Stížnost může podat každá fyzická i právnická osoba.</w:t>
      </w:r>
    </w:p>
    <w:p w:rsidR="00C52EF6" w:rsidRPr="00C52EF6" w:rsidRDefault="00C52EF6" w:rsidP="00C52E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Stížnosti dle § 175 správního řádu mohou podat pouze dotčené osoby. Při určení toho, kdo je dotčená osoba se vychází z dikce § 2 odst. 3 správního řádu.</w:t>
      </w:r>
    </w:p>
    <w:p w:rsidR="00C52EF6" w:rsidRPr="00C52EF6" w:rsidRDefault="00C52EF6" w:rsidP="00C52E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stížnost podává více stěžovatelů společně a neurčí v ní, komu z nich se mají doručovat písemnosti v šetřené věci, doručují se všechny odesílané písemnosti tomu stěžovateli, který je ve stížnosti uveden na prvním místě.</w:t>
      </w:r>
    </w:p>
    <w:p w:rsidR="00C52EF6" w:rsidRPr="00C52EF6" w:rsidRDefault="00C52EF6" w:rsidP="00C52E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Podání stížnosti nesmí být stěžovateli na újmu, odpovědnost za trestný čin nebo správní delikt není tímto ustanovením dotčena.</w:t>
      </w:r>
    </w:p>
    <w:p w:rsidR="00C52EF6" w:rsidRPr="00C52EF6" w:rsidRDefault="00C52EF6" w:rsidP="00C5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52EF6" w:rsidRPr="00C52EF6" w:rsidRDefault="00C52EF6" w:rsidP="00C5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3 Přijímání stížností</w:t>
      </w:r>
    </w:p>
    <w:p w:rsidR="00C52EF6" w:rsidRPr="00C52EF6" w:rsidRDefault="00C52EF6" w:rsidP="00C5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I. Obecná ustanovení</w:t>
      </w:r>
    </w:p>
    <w:p w:rsidR="00C52EF6" w:rsidRPr="00C52EF6" w:rsidRDefault="00C52EF6" w:rsidP="00C52E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Stížnosti se přijímají každý pracovní den v obvyklé pracovní době.</w:t>
      </w:r>
    </w:p>
    <w:p w:rsidR="00C52EF6" w:rsidRPr="00C52EF6" w:rsidRDefault="00C52EF6" w:rsidP="00C52E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Stížnost lze podat písemně, v elektronické podobě i ústně.</w:t>
      </w:r>
    </w:p>
    <w:p w:rsidR="00C52EF6" w:rsidRPr="00C52EF6" w:rsidRDefault="00C52EF6" w:rsidP="00C52E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Stížnost je povinen přijmout každý zaměstnanec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Obce Merklín</w:t>
      </w: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52EF6" w:rsidRPr="00C52EF6" w:rsidRDefault="00C52EF6" w:rsidP="00C52E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Stížnosti podané v písemné formě se přijímají na podatelně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OÚ Merklín</w:t>
      </w: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. Každý zaměstnanec úřadu, kterému je podávána písemně vyhotovená stížnost je povinen zabezpečit její podání prostřednictvím podatelny.</w:t>
      </w:r>
    </w:p>
    <w:p w:rsidR="00C52EF6" w:rsidRPr="00C52EF6" w:rsidRDefault="00C52EF6" w:rsidP="00C52E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 ústních stížnostech, které není možno vyřídit ihned při jejich podání, vyhotoví pracovník přijímající stížnost datovaný záznam, který stěžovateli předloží k přečtení a k podpisu. Na požádání stěžovatele se mu vydá kopie záznamu. Pracovník, který záznam o stížnosti vyhotovil ihned zabezpečí jeho </w:t>
      </w:r>
      <w:proofErr w:type="gramStart"/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zaevidování .</w:t>
      </w:r>
      <w:proofErr w:type="gramEnd"/>
    </w:p>
    <w:p w:rsidR="00C52EF6" w:rsidRPr="00C52EF6" w:rsidRDefault="00C52EF6" w:rsidP="00C52E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Stížnosti podávané telefonicky se vyřizují dle povahy věci buď </w:t>
      </w:r>
      <w:proofErr w:type="gramStart"/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vysvětlením nebo</w:t>
      </w:r>
      <w:proofErr w:type="gramEnd"/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stěžovateli sdělí, aby stížnost sepsal písemně a tuto předal nebo zaslal příslušnému orgánu nebo organizaci.</w:t>
      </w:r>
    </w:p>
    <w:p w:rsidR="00C52EF6" w:rsidRPr="00C52EF6" w:rsidRDefault="00C52EF6" w:rsidP="00C52E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Stížnosti zaslané prostřednictvím elektronické pošty podepsané zaručeným elektronickým podpisem se vyřizují stejným způsobem, jako stížnosti podané písemně. Odpověď na tyto stížnosti lze zaslat i elektronicky. U stížností bez zaručeného elektronického podpisu, u nichž je uvedeno jméno, příjmení nebo adresa stěžovatele, je nutno okamžitě osobu uvedenou jako stěžovatele písemně vyzvat, aby svoji stížnost doplnil tak, aby z ní bylo patrné, že skutečně tuto stížnost podal, nebo že jinak se s takovou stížností bude nakládat jako se stížností anonymní.</w:t>
      </w:r>
    </w:p>
    <w:p w:rsidR="00C52EF6" w:rsidRPr="00C52EF6" w:rsidRDefault="00C52EF6" w:rsidP="00C52E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případě, že ze stížnosti nebude patrné, čeho se stěžovatel domáhá, popř. jaké skutečnosti chce prošetřit, vyzve ho věcně příslušný odbor k upřesnění stížnosti. Ve výzvě stanoví přiměřenou lhůtu, ve které je nutné stížnost upřesnit s upozorněním, že pokud tak neučiní, bude jeho stížnost bez prošetření odložena. O odložení se učiní záznam do spisu.</w:t>
      </w:r>
    </w:p>
    <w:p w:rsidR="00C52EF6" w:rsidRPr="00C52EF6" w:rsidRDefault="00C52EF6" w:rsidP="00C52E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případě, že stěžovatel stížnost ve lhůtě doplní tak, aby z ní bylo patrno, že ji skutečně podal nebo ji upřesní, začíná ode dne doručení doplňujícího nebo upřesňujícího dopisu, popř. ode dne, kdy stěžovatel stížnost osobně 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Merklín</w:t>
      </w: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doplnil nebo upřesnil, běžet 60 denní lhůta dle čl. 5 odst. 5 těchto pravidel pro vyřízení stížnosti.</w:t>
      </w:r>
    </w:p>
    <w:p w:rsidR="00C52EF6" w:rsidRPr="00C52EF6" w:rsidRDefault="00C52EF6" w:rsidP="00C52E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bude v průběhu šetření stížnost ze strany stěžovatele doplňována, je pro počítání lhůty pro vyřízení stížnosti rozhodující datum doručení původní stížnosti.</w:t>
      </w:r>
    </w:p>
    <w:p w:rsidR="00C52EF6" w:rsidRPr="00C52EF6" w:rsidRDefault="00C52EF6" w:rsidP="00C52E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Stížnost je vždy nutné posuzovat podle obsahu. V režimu stížností nelze vyřizovat:</w:t>
      </w:r>
    </w:p>
    <w:p w:rsidR="00C52EF6" w:rsidRPr="00C52EF6" w:rsidRDefault="00C52EF6" w:rsidP="00C5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 • podání, která jsou svým obsahem řádnými či mimořádnými opravnými prostředky proti rozhodnutí správního orgánu </w:t>
      </w:r>
    </w:p>
    <w:p w:rsidR="00C52EF6" w:rsidRPr="00C52EF6" w:rsidRDefault="00C52EF6" w:rsidP="00C5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 • podání, jež budou na základě svého obsahu řešeny v rámci ochrany před nečinností dle správního řádu</w:t>
      </w:r>
    </w:p>
    <w:p w:rsidR="00C52EF6" w:rsidRPr="00C52EF6" w:rsidRDefault="00C52EF6" w:rsidP="00C5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  • podněty k provedení dozoru nad výkonem samostatné nebo přenesené působnosti obcí</w:t>
      </w:r>
    </w:p>
    <w:p w:rsidR="00C52EF6" w:rsidRPr="00C52EF6" w:rsidRDefault="00C52EF6" w:rsidP="00C5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 12. V případě pochybností, zda se jedná o stížnost, rozhodne o způsobu vyřízení starosta.</w:t>
      </w:r>
    </w:p>
    <w:p w:rsidR="00C52EF6" w:rsidRPr="00C52EF6" w:rsidRDefault="00C52EF6" w:rsidP="00C5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2EF6" w:rsidRPr="00C52EF6" w:rsidRDefault="00C52EF6" w:rsidP="00C5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II. Anonymní stížnosti</w:t>
      </w:r>
    </w:p>
    <w:p w:rsidR="00C52EF6" w:rsidRPr="00C52EF6" w:rsidRDefault="00C52EF6" w:rsidP="00C52E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Stížnost, ze které není patrné, kdo ji podává (není uvedeno jméno, příjmení a adresa stěžovatele, popř. bude v průběhu vyřizování zjištěno, že uvedené údaje jsou nepravdivé), se považuje za stížnost anonymní.</w:t>
      </w:r>
    </w:p>
    <w:p w:rsidR="00C52EF6" w:rsidRPr="00C52EF6" w:rsidRDefault="00C52EF6" w:rsidP="00C52E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Anonymní stížnosti se vyřizují, pokud obsahují konkrétní údaje, které nasvědčují tomu, že byl porušen právní předpis nebo došlo k jednání, které odůvodňuje prošetření stížnosti. O tom, zda se anonymní stížnost bude vyřizovat, rozhodne </w:t>
      </w:r>
      <w:proofErr w:type="gramStart"/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starosta..</w:t>
      </w:r>
      <w:proofErr w:type="gramEnd"/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Anonymní stížnosti spadající do režimu ustanovení § 175 správního řádu se nevyřizují.</w:t>
      </w:r>
    </w:p>
    <w:p w:rsidR="00C52EF6" w:rsidRPr="00C52EF6" w:rsidRDefault="00C52EF6" w:rsidP="00C5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52EF6" w:rsidRPr="00C52EF6" w:rsidRDefault="00C52EF6" w:rsidP="00C5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III. Opakované stížnosti</w:t>
      </w:r>
    </w:p>
    <w:p w:rsidR="00C52EF6" w:rsidRPr="00C52EF6" w:rsidRDefault="00C52EF6" w:rsidP="00C52E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Opakuje-li stěžovatel stížnost v téže záležitosti, prověří starosta či jím pověřená osoba, zda stížnost neobsahuje nové skutečnosti.</w:t>
      </w:r>
    </w:p>
    <w:p w:rsidR="00C52EF6" w:rsidRPr="00C52EF6" w:rsidRDefault="00C52EF6" w:rsidP="00C52E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případě, že ve stížnosti nejsou uvedena žádná nová fakta, jež by bylo nutné prošetřit, bude stížnost bez dalšího prošetření odložena. Informace o odložení se stěžovateli zasílá pouze po první opakované stížnosti, a to do 10 dnů od doručení stížnosti. Zaslání této informace zajistí podatelna. Při dalším opakování se již stěžovatel nevyrozumívá, stížnost se pouze přiloží k původnímu spisu</w:t>
      </w:r>
    </w:p>
    <w:p w:rsidR="00C52EF6" w:rsidRPr="00C52EF6" w:rsidRDefault="00C52EF6" w:rsidP="00C5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52EF6" w:rsidRPr="00C52EF6" w:rsidRDefault="00C52EF6" w:rsidP="00C5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4 Příslušnost k vyřizování stížností</w:t>
      </w:r>
    </w:p>
    <w:p w:rsidR="00C52EF6" w:rsidRPr="00C52EF6" w:rsidRDefault="00C52EF6" w:rsidP="00C52E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Stížnosti, které jsou adresovány starostovi, místostarost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ovi</w:t>
      </w: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členům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zastupitelstva,</w:t>
      </w: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vyřizovány tím úředníkem, kterému budou z rozhodnutí výše uvedených funkcionářů předány k vyřízení. Vždy však budou zaevidovány v CES.</w:t>
      </w:r>
    </w:p>
    <w:p w:rsidR="00C52EF6" w:rsidRPr="00C52EF6" w:rsidRDefault="00C52EF6" w:rsidP="00C52E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 tom, který úředník bude prošetřovat stížnosti adresované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starostovi ne</w:t>
      </w: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bo Zastupitelstvu obce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Merklín</w:t>
      </w: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rozhodne starosta, který zároveň sdělí, zda má být návrh odpovědi předložen do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zastupitelstva</w:t>
      </w: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obce k projednání. Vždy však budou zaevidovány v CES. V případě kdy </w:t>
      </w:r>
      <w:proofErr w:type="gramStart"/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má</w:t>
      </w:r>
      <w:proofErr w:type="gramEnd"/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být návrh odpovědi připraven do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zastupitelstva </w:t>
      </w: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obce </w:t>
      </w:r>
      <w:proofErr w:type="gramStart"/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připraví</w:t>
      </w:r>
      <w:proofErr w:type="gramEnd"/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tímto účelem úředník, který stížnost vyřizuje, příslušný materiál k projednání. Odpověď na takto projednanou stížnost bude podepisovat starosta.</w:t>
      </w:r>
    </w:p>
    <w:p w:rsidR="00C52EF6" w:rsidRPr="00C52EF6" w:rsidRDefault="00C52EF6" w:rsidP="00C52E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 vždy prošetřuje a vyřizuje stížnosti na nevhodné chování úředních osob nebo proti postupu správního orgánu dle § 175 správního řádu.</w:t>
      </w:r>
    </w:p>
    <w:p w:rsidR="00C52EF6" w:rsidRPr="00C52EF6" w:rsidRDefault="00C52EF6" w:rsidP="00C52E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případě, kdy bude zjištěno, že úředníci Ú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Merklín</w:t>
      </w: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nejsou příslušní řešit stížnost, tato bude do 5 dní postoupena příslušnému orgánu a sdělení o tom bude bez zbytečného odkladu zasláno osobě, která stížnost podala nebo bude tato osoba písemně odkázána, na který orgán se má se svou stížností obrátit.</w:t>
      </w:r>
    </w:p>
    <w:p w:rsidR="00C52EF6" w:rsidRPr="00C52EF6" w:rsidRDefault="00C52EF6" w:rsidP="00C5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2EF6" w:rsidRPr="00C52EF6" w:rsidRDefault="00C52EF6" w:rsidP="00C5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5 Potvrzení příjmu stížností</w:t>
      </w:r>
    </w:p>
    <w:p w:rsidR="00C52EF6" w:rsidRPr="00C52EF6" w:rsidRDefault="00C52EF6" w:rsidP="00C5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 Odbor příslušný k vyřízení stížnosti potvrdí její příjem do 7 dnů od doručení </w:t>
      </w:r>
      <w:proofErr w:type="gramStart"/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stížnosti .</w:t>
      </w:r>
      <w:proofErr w:type="gramEnd"/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52EF6" w:rsidRPr="00C52EF6" w:rsidRDefault="00C52EF6" w:rsidP="00C5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 Příjem není třeba potvrzovat:</w:t>
      </w:r>
    </w:p>
    <w:p w:rsidR="00C52EF6" w:rsidRPr="00C52EF6" w:rsidRDefault="00C52EF6" w:rsidP="00C5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  • u stížností podaných ústně</w:t>
      </w:r>
    </w:p>
    <w:p w:rsidR="00C52EF6" w:rsidRPr="00C52EF6" w:rsidRDefault="00C52EF6" w:rsidP="00C5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  • u stížností doručených osobně na Ú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 Merklín</w:t>
      </w:r>
    </w:p>
    <w:p w:rsidR="00C52EF6" w:rsidRPr="00C52EF6" w:rsidRDefault="00C52EF6" w:rsidP="00C5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  • v případě, že bude stížnost vyřízena do 10 dnů od jejího </w:t>
      </w:r>
      <w:proofErr w:type="gramStart"/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doručení .</w:t>
      </w:r>
      <w:proofErr w:type="gramEnd"/>
    </w:p>
    <w:p w:rsidR="00C52EF6" w:rsidRPr="00C52EF6" w:rsidRDefault="00C52EF6" w:rsidP="00C5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  • v případě stížností zaslaných přes  elektronickou podatelnu </w:t>
      </w:r>
    </w:p>
    <w:p w:rsidR="00C52EF6" w:rsidRPr="00C52EF6" w:rsidRDefault="00C52EF6" w:rsidP="00C5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 Stížnosti zaslané elektronickou poštou, lze stejnou cestou potvrdit. Potvrzující dopis se vytiskne z „Odeslané pošty“ a zaeviduje </w:t>
      </w:r>
      <w:proofErr w:type="gramStart"/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se .</w:t>
      </w:r>
      <w:proofErr w:type="gramEnd"/>
    </w:p>
    <w:p w:rsidR="00C52EF6" w:rsidRPr="00C52EF6" w:rsidRDefault="00C52EF6" w:rsidP="00C5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2EF6" w:rsidRPr="00C52EF6" w:rsidRDefault="00C52EF6" w:rsidP="00C5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6 Vyřizování stížností</w:t>
      </w:r>
    </w:p>
    <w:p w:rsidR="00C52EF6" w:rsidRPr="00C52EF6" w:rsidRDefault="00C52EF6" w:rsidP="00C5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I. Společná ustanovení k vyřizování stížností</w:t>
      </w:r>
    </w:p>
    <w:p w:rsidR="00C52EF6" w:rsidRPr="00C52EF6" w:rsidRDefault="00C52EF6" w:rsidP="00C52E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správné a včasné prošetření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 vyřízení stížností odpovídá starosta</w:t>
      </w: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52EF6" w:rsidRPr="00C52EF6" w:rsidRDefault="00C52EF6" w:rsidP="00C52E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písemnosti označené jako stížnost předá podatelna starostovi, který je posoudí a postoupí k prošetření a vyřízení jednotlivým úředníkům formou interního sdělení, pokud je nevyřídí sám.</w:t>
      </w:r>
    </w:p>
    <w:p w:rsidR="00C52EF6" w:rsidRPr="00C52EF6" w:rsidRDefault="00C52EF6" w:rsidP="00C52E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Je-li to nezbytné k objektivnímu prošetření stížnosti, provede úředník vyřizující stížnost místní šetření. Při vyhotovení zápisu z místního šetření za účasti stěžovatele je nutno uvést do závěru jeho stanovisko k výsledkům šetření i ke stanoveným opatřením. Rovněž je nutno uvést, že zápis byl předán přítomným, popř. že stěžovatel odmítl zápis podepsat nebo převzít, a dále zabezpečit podpisy všech účastníků místního šetření.</w:t>
      </w:r>
    </w:p>
    <w:p w:rsidR="00C52EF6" w:rsidRPr="00C52EF6" w:rsidRDefault="00C52EF6" w:rsidP="00C52E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budou v průběhu šetření stížnosti získávány některé podkladové informace telefonicky, je nutné vždy o tom sepsat záznam do spisu. V záznamu musí být zejména uvedeno, kdy, s kým a v jaké záležitosti byl telefonní hovor veden a jméno, příjmení a podpis zaměstnance, který tento hovor vedl. Záznam je vždy nutné </w:t>
      </w:r>
      <w:proofErr w:type="gramStart"/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zaevidovat .</w:t>
      </w:r>
      <w:proofErr w:type="gramEnd"/>
    </w:p>
    <w:p w:rsidR="00C52EF6" w:rsidRPr="00C52EF6" w:rsidRDefault="00C52EF6" w:rsidP="00C52E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Stížnosti musí být vyřízeny v 60 denní lhůtě od doručení 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 OÚ</w:t>
      </w: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Merklín</w:t>
      </w: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. V této lhůtě musí být stěžovatel o vyřízení stížnosti vyrozuměn.</w:t>
      </w:r>
    </w:p>
    <w:p w:rsidR="00C52EF6" w:rsidRPr="00C52EF6" w:rsidRDefault="00C52EF6" w:rsidP="00C52E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Lhůtu 60 dnů pro vyřízení lze překročit jen v odůvodněných případech, v případě stížnosti dle § 175 správního řádu lze stanovenou lhůtu překročit jen tehdy, </w:t>
      </w:r>
      <w:proofErr w:type="gramStart"/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nelze-li</w:t>
      </w:r>
      <w:proofErr w:type="gramEnd"/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jejím průběhu </w:t>
      </w:r>
      <w:proofErr w:type="gramStart"/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zajisti</w:t>
      </w:r>
      <w:proofErr w:type="gramEnd"/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podklady potřebné k vyřízení stížnosti a to s písemným souhlasem starosty, který stanoví konečný termín vyřízení. O prodloužení termínu žádá úředník šetřící stížnost s uvedením důvodu. Příslušný úředník neprodleně sdělí stěžovateli důvody prodloužení termínu šetření s uvedením konečného termínu vyřízení, a to před uplynutím základní 60 denní lhůty.</w:t>
      </w:r>
    </w:p>
    <w:p w:rsidR="00C52EF6" w:rsidRPr="00C52EF6" w:rsidRDefault="00C52EF6" w:rsidP="00C52E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písemnosti související s vyřizováním stížností, které jsou 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OÚ Merklín</w:t>
      </w: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odesílány, je třeba zasílat tak, aby byl k dispozici doklad o doručení.</w:t>
      </w:r>
    </w:p>
    <w:p w:rsidR="00C52EF6" w:rsidRPr="00C52EF6" w:rsidRDefault="00C52EF6" w:rsidP="00C5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2EF6" w:rsidRPr="00C52EF6" w:rsidRDefault="00C52EF6" w:rsidP="00C5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 Vyřizování stížností mezi jednotlivými pracovníky </w:t>
      </w:r>
      <w:r w:rsidR="00690D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</w:t>
      </w:r>
      <w:r w:rsidRPr="00C52E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 </w:t>
      </w:r>
      <w:r w:rsidR="00690D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Merklín</w:t>
      </w:r>
    </w:p>
    <w:p w:rsidR="00C52EF6" w:rsidRPr="00C52EF6" w:rsidRDefault="00C52EF6" w:rsidP="00C5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1. Za vyřízení stížnosti odpovídají určení úředníci starostou, kteří sledují, aby: • stížnost byla objektivně prošetřena ve všech bodech v návaznosti na platné právní předpisy, bez průtahů, hospodárně, přičemž musí být přezkoumány všechny skutečnosti ve stížnosti uváděné • bylo zabezpečeno hlubší přezkoumání příčin vzniku oprávněných a částečně oprávněných stížností, za účelem řešení a odstranění příčin jejich vzniku, • ve výsledku šetření byla uvedena odpověď na všechny kritizované jevy a aby byla potvrzena nebo vyvrácena jejich oprávněnost s odvoláním na citaci právních norem, které potvrzují nebo vyvracejí jednotlivé kritizované nedostatky, • u oprávněných a částečně oprávněných stížností byla stanovena důsledná nápravná opatření k řešení a odstranění kritizovaných jevů.</w:t>
      </w:r>
    </w:p>
    <w:p w:rsidR="00C52EF6" w:rsidRPr="00C52EF6" w:rsidRDefault="00C52EF6" w:rsidP="00C5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C52EF6" w:rsidRPr="00C52EF6" w:rsidRDefault="00C52EF6" w:rsidP="00C5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 Doručování a počítání lhůt</w:t>
      </w:r>
    </w:p>
    <w:p w:rsidR="00C52EF6" w:rsidRPr="00C52EF6" w:rsidRDefault="00C52EF6" w:rsidP="00C52EF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Pro doručování se analogicky použije ustanovení § 19 – 24 správního řádu.</w:t>
      </w:r>
    </w:p>
    <w:p w:rsidR="00C52EF6" w:rsidRPr="00C52EF6" w:rsidRDefault="00C52EF6" w:rsidP="00C52EF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Pro počítání lhůt se analogicky použije § 40 správního řádu.</w:t>
      </w:r>
    </w:p>
    <w:p w:rsidR="00C52EF6" w:rsidRPr="00C52EF6" w:rsidRDefault="00C52EF6" w:rsidP="00C5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2EF6" w:rsidRPr="00C52EF6" w:rsidRDefault="00C52EF6" w:rsidP="00C5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7 Kontrola stavu vyřizování stížností</w:t>
      </w:r>
    </w:p>
    <w:p w:rsidR="00C52EF6" w:rsidRPr="00C52EF6" w:rsidRDefault="00C52EF6" w:rsidP="00C52EF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Za správné a úplné vyřízení stížnosti odpovídají určení úředníci.</w:t>
      </w:r>
    </w:p>
    <w:p w:rsidR="00C52EF6" w:rsidRPr="00C52EF6" w:rsidRDefault="00C52EF6" w:rsidP="00C52EF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 kontroluje věcnou a formální správnost vyřízení stížnosti a dodržení stanovených lhůt.</w:t>
      </w:r>
    </w:p>
    <w:p w:rsidR="00C52EF6" w:rsidRPr="00C52EF6" w:rsidRDefault="00C52EF6" w:rsidP="00C5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2EF6" w:rsidRPr="00C52EF6" w:rsidRDefault="00C52EF6" w:rsidP="00C5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Hlava II. Vyřizování petic</w:t>
      </w:r>
    </w:p>
    <w:p w:rsidR="00C52EF6" w:rsidRPr="00C52EF6" w:rsidRDefault="00C52EF6" w:rsidP="00C5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8 Evidence petic</w:t>
      </w:r>
    </w:p>
    <w:p w:rsidR="00C52EF6" w:rsidRPr="00C52EF6" w:rsidRDefault="00C52EF6" w:rsidP="00C52EF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Podatelna vede centrální evidenci všech petic doručených na </w:t>
      </w:r>
      <w:r w:rsidR="00690DA2">
        <w:rPr>
          <w:rFonts w:ascii="Times New Roman" w:eastAsia="Times New Roman" w:hAnsi="Times New Roman" w:cs="Times New Roman"/>
          <w:sz w:val="24"/>
          <w:szCs w:val="24"/>
          <w:lang w:eastAsia="cs-CZ"/>
        </w:rPr>
        <w:t>Obecní úřad Merklín</w:t>
      </w: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 CEP).</w:t>
      </w:r>
    </w:p>
    <w:p w:rsidR="00C52EF6" w:rsidRPr="00C52EF6" w:rsidRDefault="00C52EF6" w:rsidP="00C52EF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Přehled jednotlivých petic zaevidovaných v </w:t>
      </w:r>
      <w:proofErr w:type="gramStart"/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CEP</w:t>
      </w:r>
      <w:proofErr w:type="gramEnd"/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veden odděleně a obsahuje:</w:t>
      </w:r>
    </w:p>
    <w:p w:rsidR="00C52EF6" w:rsidRPr="00C52EF6" w:rsidRDefault="00C52EF6" w:rsidP="00C52EF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podání petice</w:t>
      </w:r>
    </w:p>
    <w:p w:rsidR="00C52EF6" w:rsidRPr="00C52EF6" w:rsidRDefault="00C52EF6" w:rsidP="00C52EF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datum předání petice do </w:t>
      </w:r>
      <w:proofErr w:type="gramStart"/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CEP</w:t>
      </w:r>
      <w:proofErr w:type="gramEnd"/>
    </w:p>
    <w:p w:rsidR="00C52EF6" w:rsidRPr="00C52EF6" w:rsidRDefault="00C52EF6" w:rsidP="00C52EF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značku, pod kterou je petice evidována ve tvaru P/****/++++, přičemž **** znamená pořadové číslo petice zaevidované v CEP v příslušném roce a ++++ znamená rok, ve kterém byla petice do </w:t>
      </w:r>
      <w:proofErr w:type="gramStart"/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CEP</w:t>
      </w:r>
      <w:proofErr w:type="gramEnd"/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zaevidována</w:t>
      </w:r>
    </w:p>
    <w:p w:rsidR="00C52EF6" w:rsidRPr="00C52EF6" w:rsidRDefault="00C52EF6" w:rsidP="00C52EF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jméno, příjmení a adresu fyzické osoby, která petici doručila nebo název a sídlo právnické osoby, která petici doručila, včetně jména a příjmení osoby, která právnickou osobu při doručení petice zastupovala. V případě, že petici </w:t>
      </w:r>
      <w:proofErr w:type="gramStart"/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doručil</w:t>
      </w:r>
      <w:proofErr w:type="gramEnd"/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petiční výbor </w:t>
      </w:r>
      <w:proofErr w:type="gramStart"/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uvede</w:t>
      </w:r>
      <w:proofErr w:type="gramEnd"/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jméno, příjmení a adresa osob, které tvoří petiční výbor a jméno, příjmení osoby, která petiční výbor zastupuje.</w:t>
      </w:r>
    </w:p>
    <w:p w:rsidR="00C52EF6" w:rsidRPr="00C52EF6" w:rsidRDefault="00C52EF6" w:rsidP="00C52EF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označení věci, které se petice týká</w:t>
      </w:r>
    </w:p>
    <w:p w:rsidR="00C52EF6" w:rsidRPr="00C52EF6" w:rsidRDefault="00C52EF6" w:rsidP="00C52EF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vyřízení petice</w:t>
      </w:r>
    </w:p>
    <w:p w:rsidR="00C52EF6" w:rsidRPr="00C52EF6" w:rsidRDefault="00C52EF6" w:rsidP="00C5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 Po zaevidování v CEP je petici přidělena značka dle odst. 2 písm. c) tohoto článku a petice je postoupena příslušnému úředníku k vyřízení dle pravidel stanovených v čl. 4. 4. Po vyřízení petice se do </w:t>
      </w:r>
      <w:proofErr w:type="gramStart"/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CEP</w:t>
      </w:r>
      <w:proofErr w:type="gramEnd"/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předávají vždy originály vztahující se k vyřizované petici. 5. Úředník příslušný k šetření petice předá celý spis do </w:t>
      </w:r>
      <w:proofErr w:type="gramStart"/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CEP</w:t>
      </w:r>
      <w:proofErr w:type="gramEnd"/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10 dnů od vyřízení. V případě, že do té doby nebudou k dispozici doručenky, předá je následně individuálně po jejich obdržení.</w:t>
      </w:r>
    </w:p>
    <w:p w:rsidR="00C52EF6" w:rsidRPr="00C52EF6" w:rsidRDefault="00C52EF6" w:rsidP="00C5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2EF6" w:rsidRPr="00C52EF6" w:rsidRDefault="00C52EF6" w:rsidP="00C5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9 Vyřizování petic</w:t>
      </w:r>
    </w:p>
    <w:p w:rsidR="00C52EF6" w:rsidRPr="00C52EF6" w:rsidRDefault="00C52EF6" w:rsidP="00C52EF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Peticí se rozumí podání, které naplňuje znaky dle zákona č. 85/1990 Sb., o právu petičním</w:t>
      </w:r>
    </w:p>
    <w:p w:rsidR="00C52EF6" w:rsidRPr="00C52EF6" w:rsidRDefault="00C52EF6" w:rsidP="00C52EF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S podáním, které je označeno jako petice, ale nesplňuje znaky dle zákona č. 85/1990 Sb., o právu petičním, se nakládá jako se stížností.</w:t>
      </w:r>
    </w:p>
    <w:p w:rsidR="00C52EF6" w:rsidRPr="00C52EF6" w:rsidRDefault="00C52EF6" w:rsidP="00C52EF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Na postup při vyřizování petic se použijí ustanovení hlavy I. této části přiměřeně s tím, že lhůta pro vyřízení petice činí 30 dnů od jejího přijetí.</w:t>
      </w:r>
    </w:p>
    <w:p w:rsidR="00C52EF6" w:rsidRPr="00C52EF6" w:rsidRDefault="00C52EF6" w:rsidP="00C5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52EF6" w:rsidRPr="00C52EF6" w:rsidRDefault="00C52EF6" w:rsidP="00C5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Hlava III. Společná, přechodná a závěrečná ustanovení</w:t>
      </w:r>
    </w:p>
    <w:p w:rsidR="00C52EF6" w:rsidRPr="00C52EF6" w:rsidRDefault="00C52EF6" w:rsidP="00C5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10</w:t>
      </w:r>
    </w:p>
    <w:p w:rsidR="00C52EF6" w:rsidRPr="00C52EF6" w:rsidRDefault="00C52EF6" w:rsidP="00C52EF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Postupem uvedeným v těchto Pravidlech není dotčena možnost vytvoření nezávislé komise k prošetření postupu při vyřizování stížnosti nebo petice. Komisi v tomto případě jmenuje starosta. Úředník, který stížnost nebo petici vyřizoval je v tomto případě povinen poskytnout komisi součinnosti k provedení řádného prošetření</w:t>
      </w:r>
    </w:p>
    <w:p w:rsidR="00C52EF6" w:rsidRPr="00C52EF6" w:rsidRDefault="00C52EF6" w:rsidP="00C52EF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osoby, které pracují se stížnostmi a peticemi (zejména je prošetřují a vyřizují), jsou povinny zachovat mlčenlivost o všech skutečnostech zjištěných v průběhu jejich vyřizování včetně osobních údajů stěžovatele.</w:t>
      </w:r>
    </w:p>
    <w:p w:rsidR="00C52EF6" w:rsidRPr="00C52EF6" w:rsidRDefault="00C52EF6" w:rsidP="00C52EF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Tato Pravidla se použijí pro vyřizování všech stížností a petic doručených na </w:t>
      </w:r>
      <w:r w:rsidR="00690DA2">
        <w:rPr>
          <w:rFonts w:ascii="Times New Roman" w:eastAsia="Times New Roman" w:hAnsi="Times New Roman" w:cs="Times New Roman"/>
          <w:sz w:val="24"/>
          <w:szCs w:val="24"/>
          <w:lang w:eastAsia="cs-CZ"/>
        </w:rPr>
        <w:t>OÚ Merklín</w:t>
      </w: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. V případě, že zvláštní právní předpis stanoví pro vyřizování stížností a petic odlišný postup, má tato zvláštní úprava přednost. Pravidla se pak v takovém případě použijí pro ostatní, zvláštním předpisem neupravené postupy.</w:t>
      </w:r>
    </w:p>
    <w:p w:rsidR="00C52EF6" w:rsidRPr="00C52EF6" w:rsidRDefault="00C52EF6" w:rsidP="00C52EF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Za dodržování těchto Prav</w:t>
      </w:r>
      <w:r w:rsidR="00690DA2">
        <w:rPr>
          <w:rFonts w:ascii="Times New Roman" w:eastAsia="Times New Roman" w:hAnsi="Times New Roman" w:cs="Times New Roman"/>
          <w:sz w:val="24"/>
          <w:szCs w:val="24"/>
          <w:lang w:eastAsia="cs-CZ"/>
        </w:rPr>
        <w:t>idel odpovídá starosta obce Merklín</w:t>
      </w: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52EF6" w:rsidRPr="00C52EF6" w:rsidRDefault="00C52EF6" w:rsidP="00C52EF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Stížnosti, které byly doručeny před účinností těchto Pravidel se dořeší podle dosavadních </w:t>
      </w:r>
      <w:proofErr w:type="gramStart"/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pravidel..</w:t>
      </w:r>
      <w:proofErr w:type="gramEnd"/>
    </w:p>
    <w:p w:rsidR="00C52EF6" w:rsidRPr="00C52EF6" w:rsidRDefault="00C52EF6" w:rsidP="00C52EF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Pravidla byla schválena </w:t>
      </w:r>
      <w:r w:rsidR="00690DA2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starostou  Obce Merklín</w:t>
      </w: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dne </w:t>
      </w:r>
      <w:proofErr w:type="gramStart"/>
      <w:r w:rsidR="00690DA2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.1.20</w:t>
      </w:r>
      <w:r w:rsidR="00690DA2">
        <w:rPr>
          <w:rFonts w:ascii="Times New Roman" w:eastAsia="Times New Roman" w:hAnsi="Times New Roman" w:cs="Times New Roman"/>
          <w:sz w:val="24"/>
          <w:szCs w:val="24"/>
          <w:lang w:eastAsia="cs-CZ"/>
        </w:rPr>
        <w:t>19</w:t>
      </w:r>
      <w:proofErr w:type="gramEnd"/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 a nabývají platnosti a účinnosti od 1.2.20</w:t>
      </w:r>
      <w:r w:rsidR="00690DA2">
        <w:rPr>
          <w:rFonts w:ascii="Times New Roman" w:eastAsia="Times New Roman" w:hAnsi="Times New Roman" w:cs="Times New Roman"/>
          <w:sz w:val="24"/>
          <w:szCs w:val="24"/>
          <w:lang w:eastAsia="cs-CZ"/>
        </w:rPr>
        <w:t>19</w:t>
      </w: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52EF6" w:rsidRPr="00C52EF6" w:rsidRDefault="00C52EF6" w:rsidP="00C5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2EF6" w:rsidRPr="00C52EF6" w:rsidRDefault="00C52EF6" w:rsidP="00C52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</w:t>
      </w:r>
      <w:r w:rsidR="00690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Zdeněk </w:t>
      </w:r>
      <w:proofErr w:type="gramStart"/>
      <w:r w:rsidR="00690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Gerát, </w:t>
      </w: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starosta</w:t>
      </w:r>
      <w:proofErr w:type="gramEnd"/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obce</w:t>
      </w:r>
    </w:p>
    <w:p w:rsidR="00C52EF6" w:rsidRPr="00C52EF6" w:rsidRDefault="00C52EF6" w:rsidP="00C52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52EF6" w:rsidRPr="00C52EF6" w:rsidRDefault="00690DA2" w:rsidP="00C52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Start w:id="1" w:name="_GoBack"/>
      <w:bookmarkEnd w:id="1"/>
    </w:p>
    <w:p w:rsidR="0042013B" w:rsidRDefault="0042013B"/>
    <w:sectPr w:rsidR="00420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2943"/>
    <w:multiLevelType w:val="multilevel"/>
    <w:tmpl w:val="38B63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0C374B"/>
    <w:multiLevelType w:val="multilevel"/>
    <w:tmpl w:val="CFD4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28002D"/>
    <w:multiLevelType w:val="multilevel"/>
    <w:tmpl w:val="EB8E67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B34CED"/>
    <w:multiLevelType w:val="multilevel"/>
    <w:tmpl w:val="EA882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753BC2"/>
    <w:multiLevelType w:val="multilevel"/>
    <w:tmpl w:val="A59E1D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244C25"/>
    <w:multiLevelType w:val="multilevel"/>
    <w:tmpl w:val="C666C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D01B05"/>
    <w:multiLevelType w:val="multilevel"/>
    <w:tmpl w:val="6B2CF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A05C9D"/>
    <w:multiLevelType w:val="multilevel"/>
    <w:tmpl w:val="60E2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534288"/>
    <w:multiLevelType w:val="multilevel"/>
    <w:tmpl w:val="24367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8814FB"/>
    <w:multiLevelType w:val="multilevel"/>
    <w:tmpl w:val="1944A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0A5C35"/>
    <w:multiLevelType w:val="multilevel"/>
    <w:tmpl w:val="5FA6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7E1668"/>
    <w:multiLevelType w:val="multilevel"/>
    <w:tmpl w:val="89DC2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9A14A5"/>
    <w:multiLevelType w:val="multilevel"/>
    <w:tmpl w:val="58622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271FA2"/>
    <w:multiLevelType w:val="multilevel"/>
    <w:tmpl w:val="6B02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8"/>
  </w:num>
  <w:num w:numId="7">
    <w:abstractNumId w:val="13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  <w:num w:numId="12">
    <w:abstractNumId w:val="2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F6"/>
    <w:rsid w:val="0042013B"/>
    <w:rsid w:val="00690DA2"/>
    <w:rsid w:val="00C5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2297C-E6C9-47D8-BDFA-B456F574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52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52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2EF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52EF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52EF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52EF6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C52E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C52EF6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C52E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C52EF6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cesta">
    <w:name w:val="cesta"/>
    <w:basedOn w:val="Normln"/>
    <w:rsid w:val="00C5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ist">
    <w:name w:val="cist"/>
    <w:basedOn w:val="Standardnpsmoodstavce"/>
    <w:rsid w:val="00C52EF6"/>
  </w:style>
  <w:style w:type="paragraph" w:styleId="Normlnweb">
    <w:name w:val="Normal (Web)"/>
    <w:basedOn w:val="Normln"/>
    <w:uiPriority w:val="99"/>
    <w:semiHidden/>
    <w:unhideWhenUsed/>
    <w:rsid w:val="00C5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odpovida">
    <w:name w:val="zodpovida"/>
    <w:basedOn w:val="Standardnpsmoodstavce"/>
    <w:rsid w:val="00C52EF6"/>
  </w:style>
  <w:style w:type="character" w:customStyle="1" w:styleId="notranslate">
    <w:name w:val="notranslate"/>
    <w:basedOn w:val="Standardnpsmoodstavce"/>
    <w:rsid w:val="00C52EF6"/>
  </w:style>
  <w:style w:type="paragraph" w:styleId="Textbubliny">
    <w:name w:val="Balloon Text"/>
    <w:basedOn w:val="Normln"/>
    <w:link w:val="TextbublinyChar"/>
    <w:uiPriority w:val="99"/>
    <w:semiHidden/>
    <w:unhideWhenUsed/>
    <w:rsid w:val="00C52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99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28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0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05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63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5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01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67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2126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Merklín</dc:creator>
  <cp:keywords/>
  <dc:description/>
  <cp:lastModifiedBy>Obec Merklín</cp:lastModifiedBy>
  <cp:revision>1</cp:revision>
  <cp:lastPrinted>2018-12-12T14:28:00Z</cp:lastPrinted>
  <dcterms:created xsi:type="dcterms:W3CDTF">2018-12-12T14:28:00Z</dcterms:created>
  <dcterms:modified xsi:type="dcterms:W3CDTF">2018-12-12T14:42:00Z</dcterms:modified>
</cp:coreProperties>
</file>